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C1A10" w14:textId="77777777" w:rsidR="001226A7" w:rsidRDefault="008E73C2">
      <w:pPr>
        <w:pStyle w:val="Title"/>
        <w:spacing w:before="240" w:after="240"/>
        <w:jc w:val="center"/>
      </w:pPr>
      <w:bookmarkStart w:id="0" w:name="_nvzfbdncgler" w:colFirst="0" w:colLast="0"/>
      <w:bookmarkEnd w:id="0"/>
      <w:r>
        <w:t>Worksheet: Developing Course Learning Objectives</w:t>
      </w:r>
    </w:p>
    <w:p w14:paraId="75C091BB" w14:textId="77777777" w:rsidR="001226A7" w:rsidRDefault="008E73C2">
      <w:pPr>
        <w:pStyle w:val="Heading3"/>
        <w:keepNext w:val="0"/>
        <w:keepLines w:val="0"/>
        <w:spacing w:before="280"/>
        <w:rPr>
          <w:b/>
          <w:color w:val="000000"/>
          <w:sz w:val="26"/>
          <w:szCs w:val="26"/>
        </w:rPr>
      </w:pPr>
      <w:bookmarkStart w:id="1" w:name="_w8e1zwp7a5pm" w:colFirst="0" w:colLast="0"/>
      <w:bookmarkEnd w:id="1"/>
      <w:r>
        <w:rPr>
          <w:b/>
          <w:color w:val="000000"/>
          <w:sz w:val="26"/>
          <w:szCs w:val="26"/>
        </w:rPr>
        <w:t>Step 1: Identify Key Topics and Skills</w:t>
      </w:r>
    </w:p>
    <w:p w14:paraId="77A39C6E" w14:textId="77777777" w:rsidR="001226A7" w:rsidRDefault="008E73C2">
      <w:pPr>
        <w:spacing w:before="240" w:after="240"/>
      </w:pPr>
      <w:r>
        <w:t>List the main topics and skills you want students to learn in your course. Consider the core content, critical thinking skills, practical applications, and any other relevant areas.</w:t>
      </w:r>
    </w:p>
    <w:p w14:paraId="5AB51E92" w14:textId="77777777" w:rsidR="001226A7" w:rsidRDefault="004C0B25">
      <w:pPr>
        <w:numPr>
          <w:ilvl w:val="0"/>
          <w:numId w:val="5"/>
        </w:numPr>
        <w:spacing w:before="240"/>
      </w:pPr>
      <w:r>
        <w:pict w14:anchorId="2A67CA7B">
          <v:rect id="_x0000_i1025" style="width:0;height:1.5pt" o:hralign="center" o:hrstd="t" o:hr="t" fillcolor="#a0a0a0" stroked="f"/>
        </w:pict>
      </w:r>
    </w:p>
    <w:p w14:paraId="7162B58E" w14:textId="77777777" w:rsidR="001226A7" w:rsidRDefault="004C0B25">
      <w:pPr>
        <w:numPr>
          <w:ilvl w:val="0"/>
          <w:numId w:val="5"/>
        </w:numPr>
      </w:pPr>
      <w:r>
        <w:pict w14:anchorId="6ACF8AFA">
          <v:rect id="_x0000_i1026" style="width:0;height:1.5pt" o:hralign="center" o:hrstd="t" o:hr="t" fillcolor="#a0a0a0" stroked="f"/>
        </w:pict>
      </w:r>
    </w:p>
    <w:p w14:paraId="72DC05B7" w14:textId="77777777" w:rsidR="001226A7" w:rsidRDefault="004C0B25">
      <w:pPr>
        <w:numPr>
          <w:ilvl w:val="0"/>
          <w:numId w:val="5"/>
        </w:numPr>
      </w:pPr>
      <w:r>
        <w:pict w14:anchorId="37137ECC">
          <v:rect id="_x0000_i1027" style="width:0;height:1.5pt" o:hralign="center" o:hrstd="t" o:hr="t" fillcolor="#a0a0a0" stroked="f"/>
        </w:pict>
      </w:r>
    </w:p>
    <w:p w14:paraId="7DD42481" w14:textId="77777777" w:rsidR="001226A7" w:rsidRDefault="004C0B25">
      <w:pPr>
        <w:numPr>
          <w:ilvl w:val="0"/>
          <w:numId w:val="5"/>
        </w:numPr>
      </w:pPr>
      <w:r>
        <w:pict w14:anchorId="01F43A32">
          <v:rect id="_x0000_i1028" style="width:0;height:1.5pt" o:hralign="center" o:hrstd="t" o:hr="t" fillcolor="#a0a0a0" stroked="f"/>
        </w:pict>
      </w:r>
    </w:p>
    <w:p w14:paraId="4E895FC6" w14:textId="77777777" w:rsidR="001226A7" w:rsidRDefault="004C0B25">
      <w:pPr>
        <w:numPr>
          <w:ilvl w:val="0"/>
          <w:numId w:val="5"/>
        </w:numPr>
        <w:spacing w:after="240"/>
      </w:pPr>
      <w:r>
        <w:pict w14:anchorId="11693ABA">
          <v:rect id="_x0000_i1029" style="width:0;height:1.5pt" o:hralign="center" o:hrstd="t" o:hr="t" fillcolor="#a0a0a0" stroked="f"/>
        </w:pict>
      </w:r>
    </w:p>
    <w:p w14:paraId="072C12F6" w14:textId="77777777" w:rsidR="001226A7" w:rsidRDefault="008E73C2">
      <w:pPr>
        <w:pStyle w:val="Heading3"/>
        <w:keepNext w:val="0"/>
        <w:keepLines w:val="0"/>
        <w:spacing w:before="280"/>
        <w:rPr>
          <w:b/>
          <w:color w:val="000000"/>
          <w:sz w:val="26"/>
          <w:szCs w:val="26"/>
        </w:rPr>
      </w:pPr>
      <w:bookmarkStart w:id="2" w:name="_c885ognyg825" w:colFirst="0" w:colLast="0"/>
      <w:bookmarkEnd w:id="2"/>
      <w:r>
        <w:rPr>
          <w:b/>
          <w:color w:val="000000"/>
          <w:sz w:val="26"/>
          <w:szCs w:val="26"/>
        </w:rPr>
        <w:t>Step 2: Determine Desired Outcomes</w:t>
      </w:r>
    </w:p>
    <w:p w14:paraId="40E02DA6" w14:textId="77777777" w:rsidR="001226A7" w:rsidRDefault="008E73C2">
      <w:pPr>
        <w:spacing w:before="240" w:after="240"/>
      </w:pPr>
      <w:r>
        <w:t>For each topic or skill, specify what students should be able to do by the end of the course. Use action verbs that are specific and measurable (e.g., analyze, create, evaluate).</w:t>
      </w:r>
    </w:p>
    <w:p w14:paraId="734421AD" w14:textId="77777777" w:rsidR="001226A7" w:rsidRDefault="004C0B25">
      <w:pPr>
        <w:numPr>
          <w:ilvl w:val="0"/>
          <w:numId w:val="6"/>
        </w:numPr>
        <w:spacing w:before="240"/>
      </w:pPr>
      <w:r>
        <w:pict w14:anchorId="0CFEABA5">
          <v:rect id="_x0000_i1030" style="width:0;height:1.5pt" o:hralign="center" o:hrstd="t" o:hr="t" fillcolor="#a0a0a0" stroked="f"/>
        </w:pict>
      </w:r>
    </w:p>
    <w:p w14:paraId="17CCEB07" w14:textId="77777777" w:rsidR="001226A7" w:rsidRDefault="004C0B25">
      <w:pPr>
        <w:numPr>
          <w:ilvl w:val="0"/>
          <w:numId w:val="6"/>
        </w:numPr>
      </w:pPr>
      <w:r>
        <w:pict w14:anchorId="210B9AA8">
          <v:rect id="_x0000_i1031" style="width:0;height:1.5pt" o:hralign="center" o:hrstd="t" o:hr="t" fillcolor="#a0a0a0" stroked="f"/>
        </w:pict>
      </w:r>
    </w:p>
    <w:p w14:paraId="2B6124B7" w14:textId="77777777" w:rsidR="001226A7" w:rsidRDefault="004C0B25">
      <w:pPr>
        <w:numPr>
          <w:ilvl w:val="0"/>
          <w:numId w:val="6"/>
        </w:numPr>
      </w:pPr>
      <w:r>
        <w:pict w14:anchorId="5538DDF8">
          <v:rect id="_x0000_i1032" style="width:0;height:1.5pt" o:hralign="center" o:hrstd="t" o:hr="t" fillcolor="#a0a0a0" stroked="f"/>
        </w:pict>
      </w:r>
    </w:p>
    <w:p w14:paraId="48CA4AA9" w14:textId="77777777" w:rsidR="001226A7" w:rsidRDefault="004C0B25">
      <w:pPr>
        <w:numPr>
          <w:ilvl w:val="0"/>
          <w:numId w:val="6"/>
        </w:numPr>
      </w:pPr>
      <w:r>
        <w:pict w14:anchorId="01A8631E">
          <v:rect id="_x0000_i1033" style="width:0;height:1.5pt" o:hralign="center" o:hrstd="t" o:hr="t" fillcolor="#a0a0a0" stroked="f"/>
        </w:pict>
      </w:r>
    </w:p>
    <w:p w14:paraId="139F087E" w14:textId="77777777" w:rsidR="001226A7" w:rsidRDefault="004C0B25">
      <w:pPr>
        <w:numPr>
          <w:ilvl w:val="0"/>
          <w:numId w:val="6"/>
        </w:numPr>
        <w:spacing w:after="240"/>
      </w:pPr>
      <w:r>
        <w:pict w14:anchorId="33EF1837">
          <v:rect id="_x0000_i1034" style="width:0;height:1.5pt" o:hralign="center" o:hrstd="t" o:hr="t" fillcolor="#a0a0a0" stroked="f"/>
        </w:pict>
      </w:r>
    </w:p>
    <w:p w14:paraId="57158E1B" w14:textId="77777777" w:rsidR="001226A7" w:rsidRDefault="008E73C2">
      <w:pPr>
        <w:pStyle w:val="Heading3"/>
        <w:keepNext w:val="0"/>
        <w:keepLines w:val="0"/>
        <w:spacing w:before="280"/>
        <w:rPr>
          <w:b/>
          <w:color w:val="000000"/>
          <w:sz w:val="26"/>
          <w:szCs w:val="26"/>
        </w:rPr>
      </w:pPr>
      <w:bookmarkStart w:id="3" w:name="_j2igodew51dq" w:colFirst="0" w:colLast="0"/>
      <w:bookmarkEnd w:id="3"/>
      <w:r>
        <w:rPr>
          <w:b/>
          <w:color w:val="000000"/>
          <w:sz w:val="26"/>
          <w:szCs w:val="26"/>
        </w:rPr>
        <w:t>Step 3: Align with Bloom’s Taxonomy</w:t>
      </w:r>
    </w:p>
    <w:p w14:paraId="70F994D2" w14:textId="77777777" w:rsidR="001226A7" w:rsidRDefault="008E73C2">
      <w:pPr>
        <w:spacing w:before="240" w:after="240"/>
      </w:pPr>
      <w:r>
        <w:t>Ensure your learning outcomes cover various levels of cognitive processes as outlined by Bloom's Taxonomy: Remembering, Understanding, Applying, Analyzing, Evaluating, and Creating.</w:t>
      </w:r>
    </w:p>
    <w:tbl>
      <w:tblPr>
        <w:tblStyle w:val="a"/>
        <w:tblW w:w="8500" w:type="dxa"/>
        <w:tblBorders>
          <w:top w:val="nil"/>
          <w:left w:val="nil"/>
          <w:bottom w:val="nil"/>
          <w:right w:val="nil"/>
          <w:insideH w:val="nil"/>
          <w:insideV w:val="nil"/>
        </w:tblBorders>
        <w:tblLayout w:type="fixed"/>
        <w:tblLook w:val="0600" w:firstRow="0" w:lastRow="0" w:firstColumn="0" w:lastColumn="0" w:noHBand="1" w:noVBand="1"/>
      </w:tblPr>
      <w:tblGrid>
        <w:gridCol w:w="1670"/>
        <w:gridCol w:w="6830"/>
      </w:tblGrid>
      <w:tr w:rsidR="001226A7" w14:paraId="79A759B6" w14:textId="77777777">
        <w:trPr>
          <w:trHeight w:val="500"/>
        </w:trPr>
        <w:tc>
          <w:tcPr>
            <w:tcW w:w="1670" w:type="dxa"/>
            <w:tcBorders>
              <w:top w:val="nil"/>
              <w:left w:val="nil"/>
              <w:bottom w:val="nil"/>
              <w:right w:val="nil"/>
            </w:tcBorders>
            <w:tcMar>
              <w:top w:w="100" w:type="dxa"/>
              <w:left w:w="100" w:type="dxa"/>
              <w:bottom w:w="100" w:type="dxa"/>
              <w:right w:w="100" w:type="dxa"/>
            </w:tcMar>
          </w:tcPr>
          <w:p w14:paraId="31CF3586" w14:textId="77777777" w:rsidR="001226A7" w:rsidRDefault="008E73C2">
            <w:pPr>
              <w:jc w:val="center"/>
            </w:pPr>
            <w:r>
              <w:rPr>
                <w:b/>
              </w:rPr>
              <w:t>Bloom's Level</w:t>
            </w:r>
          </w:p>
        </w:tc>
        <w:tc>
          <w:tcPr>
            <w:tcW w:w="6830" w:type="dxa"/>
            <w:tcBorders>
              <w:top w:val="nil"/>
              <w:left w:val="nil"/>
              <w:bottom w:val="nil"/>
              <w:right w:val="nil"/>
            </w:tcBorders>
            <w:tcMar>
              <w:top w:w="100" w:type="dxa"/>
              <w:left w:w="100" w:type="dxa"/>
              <w:bottom w:w="100" w:type="dxa"/>
              <w:right w:w="100" w:type="dxa"/>
            </w:tcMar>
          </w:tcPr>
          <w:p w14:paraId="75452B9F" w14:textId="77777777" w:rsidR="001226A7" w:rsidRDefault="008E73C2">
            <w:pPr>
              <w:jc w:val="center"/>
            </w:pPr>
            <w:r>
              <w:rPr>
                <w:b/>
              </w:rPr>
              <w:t>Related Learning Objective(s)</w:t>
            </w:r>
          </w:p>
        </w:tc>
      </w:tr>
      <w:tr w:rsidR="001226A7" w14:paraId="62F291BE" w14:textId="77777777">
        <w:trPr>
          <w:trHeight w:val="500"/>
        </w:trPr>
        <w:tc>
          <w:tcPr>
            <w:tcW w:w="1670" w:type="dxa"/>
            <w:tcBorders>
              <w:top w:val="nil"/>
              <w:left w:val="nil"/>
              <w:bottom w:val="nil"/>
              <w:right w:val="nil"/>
            </w:tcBorders>
            <w:tcMar>
              <w:top w:w="100" w:type="dxa"/>
              <w:left w:w="100" w:type="dxa"/>
              <w:bottom w:w="100" w:type="dxa"/>
              <w:right w:w="100" w:type="dxa"/>
            </w:tcMar>
          </w:tcPr>
          <w:p w14:paraId="24298B23" w14:textId="77777777" w:rsidR="001226A7" w:rsidRDefault="008E73C2">
            <w:r>
              <w:t>Remembering</w:t>
            </w:r>
          </w:p>
        </w:tc>
        <w:tc>
          <w:tcPr>
            <w:tcW w:w="6830" w:type="dxa"/>
            <w:tcBorders>
              <w:top w:val="nil"/>
              <w:left w:val="nil"/>
              <w:bottom w:val="nil"/>
              <w:right w:val="nil"/>
            </w:tcBorders>
            <w:tcMar>
              <w:top w:w="100" w:type="dxa"/>
              <w:left w:w="100" w:type="dxa"/>
              <w:bottom w:w="100" w:type="dxa"/>
              <w:right w:w="100" w:type="dxa"/>
            </w:tcMar>
          </w:tcPr>
          <w:p w14:paraId="68CB8678" w14:textId="77777777" w:rsidR="001226A7" w:rsidRDefault="008E73C2">
            <w:r>
              <w:t>______________________________________________________</w:t>
            </w:r>
          </w:p>
        </w:tc>
      </w:tr>
      <w:tr w:rsidR="001226A7" w14:paraId="3A055B7F" w14:textId="77777777">
        <w:trPr>
          <w:trHeight w:val="500"/>
        </w:trPr>
        <w:tc>
          <w:tcPr>
            <w:tcW w:w="1670" w:type="dxa"/>
            <w:tcBorders>
              <w:top w:val="nil"/>
              <w:left w:val="nil"/>
              <w:bottom w:val="nil"/>
              <w:right w:val="nil"/>
            </w:tcBorders>
            <w:tcMar>
              <w:top w:w="100" w:type="dxa"/>
              <w:left w:w="100" w:type="dxa"/>
              <w:bottom w:w="100" w:type="dxa"/>
              <w:right w:w="100" w:type="dxa"/>
            </w:tcMar>
          </w:tcPr>
          <w:p w14:paraId="0ECE124C" w14:textId="77777777" w:rsidR="001226A7" w:rsidRDefault="008E73C2">
            <w:r>
              <w:t>Understanding</w:t>
            </w:r>
          </w:p>
        </w:tc>
        <w:tc>
          <w:tcPr>
            <w:tcW w:w="6830" w:type="dxa"/>
            <w:tcBorders>
              <w:top w:val="nil"/>
              <w:left w:val="nil"/>
              <w:bottom w:val="nil"/>
              <w:right w:val="nil"/>
            </w:tcBorders>
            <w:tcMar>
              <w:top w:w="100" w:type="dxa"/>
              <w:left w:w="100" w:type="dxa"/>
              <w:bottom w:w="100" w:type="dxa"/>
              <w:right w:w="100" w:type="dxa"/>
            </w:tcMar>
          </w:tcPr>
          <w:p w14:paraId="12A0B325" w14:textId="77777777" w:rsidR="001226A7" w:rsidRDefault="008E73C2">
            <w:r>
              <w:t>______________________________________________________</w:t>
            </w:r>
          </w:p>
        </w:tc>
      </w:tr>
      <w:tr w:rsidR="001226A7" w14:paraId="71726BA9" w14:textId="77777777">
        <w:trPr>
          <w:trHeight w:val="500"/>
        </w:trPr>
        <w:tc>
          <w:tcPr>
            <w:tcW w:w="1670" w:type="dxa"/>
            <w:tcBorders>
              <w:top w:val="nil"/>
              <w:left w:val="nil"/>
              <w:bottom w:val="nil"/>
              <w:right w:val="nil"/>
            </w:tcBorders>
            <w:tcMar>
              <w:top w:w="100" w:type="dxa"/>
              <w:left w:w="100" w:type="dxa"/>
              <w:bottom w:w="100" w:type="dxa"/>
              <w:right w:w="100" w:type="dxa"/>
            </w:tcMar>
          </w:tcPr>
          <w:p w14:paraId="7A93F4CB" w14:textId="77777777" w:rsidR="001226A7" w:rsidRDefault="008E73C2">
            <w:r>
              <w:t>Applying</w:t>
            </w:r>
          </w:p>
        </w:tc>
        <w:tc>
          <w:tcPr>
            <w:tcW w:w="6830" w:type="dxa"/>
            <w:tcBorders>
              <w:top w:val="nil"/>
              <w:left w:val="nil"/>
              <w:bottom w:val="nil"/>
              <w:right w:val="nil"/>
            </w:tcBorders>
            <w:tcMar>
              <w:top w:w="100" w:type="dxa"/>
              <w:left w:w="100" w:type="dxa"/>
              <w:bottom w:w="100" w:type="dxa"/>
              <w:right w:w="100" w:type="dxa"/>
            </w:tcMar>
          </w:tcPr>
          <w:p w14:paraId="192311E6" w14:textId="77777777" w:rsidR="001226A7" w:rsidRDefault="008E73C2">
            <w:r>
              <w:t>______________________________________________________</w:t>
            </w:r>
          </w:p>
        </w:tc>
      </w:tr>
      <w:tr w:rsidR="001226A7" w14:paraId="30E148E2" w14:textId="77777777">
        <w:trPr>
          <w:trHeight w:val="500"/>
        </w:trPr>
        <w:tc>
          <w:tcPr>
            <w:tcW w:w="1670" w:type="dxa"/>
            <w:tcBorders>
              <w:top w:val="nil"/>
              <w:left w:val="nil"/>
              <w:bottom w:val="nil"/>
              <w:right w:val="nil"/>
            </w:tcBorders>
            <w:tcMar>
              <w:top w:w="100" w:type="dxa"/>
              <w:left w:w="100" w:type="dxa"/>
              <w:bottom w:w="100" w:type="dxa"/>
              <w:right w:w="100" w:type="dxa"/>
            </w:tcMar>
          </w:tcPr>
          <w:p w14:paraId="4D991AB2" w14:textId="77777777" w:rsidR="001226A7" w:rsidRDefault="008E73C2">
            <w:r>
              <w:lastRenderedPageBreak/>
              <w:t>Analyzing</w:t>
            </w:r>
          </w:p>
        </w:tc>
        <w:tc>
          <w:tcPr>
            <w:tcW w:w="6830" w:type="dxa"/>
            <w:tcBorders>
              <w:top w:val="nil"/>
              <w:left w:val="nil"/>
              <w:bottom w:val="nil"/>
              <w:right w:val="nil"/>
            </w:tcBorders>
            <w:tcMar>
              <w:top w:w="100" w:type="dxa"/>
              <w:left w:w="100" w:type="dxa"/>
              <w:bottom w:w="100" w:type="dxa"/>
              <w:right w:w="100" w:type="dxa"/>
            </w:tcMar>
          </w:tcPr>
          <w:p w14:paraId="05A1F283" w14:textId="77777777" w:rsidR="001226A7" w:rsidRDefault="008E73C2">
            <w:r>
              <w:t>______________________________________________________</w:t>
            </w:r>
          </w:p>
        </w:tc>
      </w:tr>
      <w:tr w:rsidR="001226A7" w14:paraId="3AE8C97F" w14:textId="77777777">
        <w:trPr>
          <w:trHeight w:val="500"/>
        </w:trPr>
        <w:tc>
          <w:tcPr>
            <w:tcW w:w="1670" w:type="dxa"/>
            <w:tcBorders>
              <w:top w:val="nil"/>
              <w:left w:val="nil"/>
              <w:bottom w:val="nil"/>
              <w:right w:val="nil"/>
            </w:tcBorders>
            <w:tcMar>
              <w:top w:w="100" w:type="dxa"/>
              <w:left w:w="100" w:type="dxa"/>
              <w:bottom w:w="100" w:type="dxa"/>
              <w:right w:w="100" w:type="dxa"/>
            </w:tcMar>
          </w:tcPr>
          <w:p w14:paraId="4DB5CFE8" w14:textId="77777777" w:rsidR="001226A7" w:rsidRDefault="008E73C2">
            <w:r>
              <w:t>Evaluating</w:t>
            </w:r>
          </w:p>
        </w:tc>
        <w:tc>
          <w:tcPr>
            <w:tcW w:w="6830" w:type="dxa"/>
            <w:tcBorders>
              <w:top w:val="nil"/>
              <w:left w:val="nil"/>
              <w:bottom w:val="nil"/>
              <w:right w:val="nil"/>
            </w:tcBorders>
            <w:tcMar>
              <w:top w:w="100" w:type="dxa"/>
              <w:left w:w="100" w:type="dxa"/>
              <w:bottom w:w="100" w:type="dxa"/>
              <w:right w:w="100" w:type="dxa"/>
            </w:tcMar>
          </w:tcPr>
          <w:p w14:paraId="52F5CDE6" w14:textId="77777777" w:rsidR="001226A7" w:rsidRDefault="008E73C2">
            <w:r>
              <w:t>______________________________________________________</w:t>
            </w:r>
          </w:p>
        </w:tc>
      </w:tr>
      <w:tr w:rsidR="001226A7" w14:paraId="40835524" w14:textId="77777777">
        <w:trPr>
          <w:trHeight w:val="500"/>
        </w:trPr>
        <w:tc>
          <w:tcPr>
            <w:tcW w:w="1670" w:type="dxa"/>
            <w:tcBorders>
              <w:top w:val="nil"/>
              <w:left w:val="nil"/>
              <w:bottom w:val="nil"/>
              <w:right w:val="nil"/>
            </w:tcBorders>
            <w:tcMar>
              <w:top w:w="100" w:type="dxa"/>
              <w:left w:w="100" w:type="dxa"/>
              <w:bottom w:w="100" w:type="dxa"/>
              <w:right w:w="100" w:type="dxa"/>
            </w:tcMar>
          </w:tcPr>
          <w:p w14:paraId="0F86D7EB" w14:textId="77777777" w:rsidR="001226A7" w:rsidRDefault="008E73C2">
            <w:r>
              <w:t>Creating</w:t>
            </w:r>
          </w:p>
        </w:tc>
        <w:tc>
          <w:tcPr>
            <w:tcW w:w="6830" w:type="dxa"/>
            <w:tcBorders>
              <w:top w:val="nil"/>
              <w:left w:val="nil"/>
              <w:bottom w:val="nil"/>
              <w:right w:val="nil"/>
            </w:tcBorders>
            <w:tcMar>
              <w:top w:w="100" w:type="dxa"/>
              <w:left w:w="100" w:type="dxa"/>
              <w:bottom w:w="100" w:type="dxa"/>
              <w:right w:w="100" w:type="dxa"/>
            </w:tcMar>
          </w:tcPr>
          <w:p w14:paraId="4316107D" w14:textId="77777777" w:rsidR="001226A7" w:rsidRDefault="008E73C2">
            <w:r>
              <w:t>______________________________________________________</w:t>
            </w:r>
          </w:p>
        </w:tc>
      </w:tr>
    </w:tbl>
    <w:p w14:paraId="096615BB" w14:textId="77777777" w:rsidR="001226A7" w:rsidRDefault="008E73C2">
      <w:pPr>
        <w:pStyle w:val="Heading3"/>
        <w:keepNext w:val="0"/>
        <w:keepLines w:val="0"/>
        <w:spacing w:before="280"/>
        <w:rPr>
          <w:b/>
          <w:color w:val="000000"/>
          <w:sz w:val="26"/>
          <w:szCs w:val="26"/>
        </w:rPr>
      </w:pPr>
      <w:bookmarkStart w:id="4" w:name="_bgmzafbtc315" w:colFirst="0" w:colLast="0"/>
      <w:bookmarkEnd w:id="4"/>
      <w:r>
        <w:rPr>
          <w:b/>
          <w:color w:val="000000"/>
          <w:sz w:val="26"/>
          <w:szCs w:val="26"/>
        </w:rPr>
        <w:t>Step 4: Ensure SMART Criteria</w:t>
      </w:r>
    </w:p>
    <w:p w14:paraId="2C5C5DA2" w14:textId="77777777" w:rsidR="001226A7" w:rsidRDefault="008E73C2">
      <w:pPr>
        <w:spacing w:before="240" w:after="240"/>
      </w:pPr>
      <w:r>
        <w:t>Verify that your learning objectives are SMART: Specific, Measurable, Achievable, Relevant, and Time-bound.</w:t>
      </w:r>
    </w:p>
    <w:p w14:paraId="6E80DA41" w14:textId="77777777" w:rsidR="001226A7" w:rsidRDefault="004C0B25">
      <w:pPr>
        <w:numPr>
          <w:ilvl w:val="0"/>
          <w:numId w:val="4"/>
        </w:numPr>
        <w:spacing w:before="240"/>
      </w:pPr>
      <w:r>
        <w:pict w14:anchorId="7680D729">
          <v:rect id="_x0000_i1035" style="width:0;height:1.5pt" o:hralign="center" o:hrstd="t" o:hr="t" fillcolor="#a0a0a0" stroked="f"/>
        </w:pict>
      </w:r>
    </w:p>
    <w:p w14:paraId="6041D79D" w14:textId="77777777" w:rsidR="001226A7" w:rsidRDefault="004C0B25">
      <w:pPr>
        <w:numPr>
          <w:ilvl w:val="0"/>
          <w:numId w:val="4"/>
        </w:numPr>
      </w:pPr>
      <w:r>
        <w:pict w14:anchorId="47CB3BCA">
          <v:rect id="_x0000_i1036" style="width:0;height:1.5pt" o:hralign="center" o:hrstd="t" o:hr="t" fillcolor="#a0a0a0" stroked="f"/>
        </w:pict>
      </w:r>
    </w:p>
    <w:p w14:paraId="58F9805E" w14:textId="77777777" w:rsidR="001226A7" w:rsidRDefault="004C0B25">
      <w:pPr>
        <w:numPr>
          <w:ilvl w:val="0"/>
          <w:numId w:val="4"/>
        </w:numPr>
      </w:pPr>
      <w:r>
        <w:pict w14:anchorId="5AC1883A">
          <v:rect id="_x0000_i1037" style="width:0;height:1.5pt" o:hralign="center" o:hrstd="t" o:hr="t" fillcolor="#a0a0a0" stroked="f"/>
        </w:pict>
      </w:r>
    </w:p>
    <w:p w14:paraId="76BE8A49" w14:textId="77777777" w:rsidR="001226A7" w:rsidRDefault="004C0B25">
      <w:pPr>
        <w:numPr>
          <w:ilvl w:val="0"/>
          <w:numId w:val="4"/>
        </w:numPr>
      </w:pPr>
      <w:r>
        <w:pict w14:anchorId="4D93FCB9">
          <v:rect id="_x0000_i1038" style="width:0;height:1.5pt" o:hralign="center" o:hrstd="t" o:hr="t" fillcolor="#a0a0a0" stroked="f"/>
        </w:pict>
      </w:r>
    </w:p>
    <w:p w14:paraId="06CC0131" w14:textId="77777777" w:rsidR="001226A7" w:rsidRDefault="004C0B25">
      <w:pPr>
        <w:numPr>
          <w:ilvl w:val="0"/>
          <w:numId w:val="4"/>
        </w:numPr>
        <w:spacing w:after="240"/>
      </w:pPr>
      <w:r>
        <w:pict w14:anchorId="41533560">
          <v:rect id="_x0000_i1039" style="width:0;height:1.5pt" o:hralign="center" o:hrstd="t" o:hr="t" fillcolor="#a0a0a0" stroked="f"/>
        </w:pict>
      </w:r>
    </w:p>
    <w:p w14:paraId="5B567337" w14:textId="77777777" w:rsidR="001226A7" w:rsidRDefault="008E73C2">
      <w:pPr>
        <w:pStyle w:val="Heading3"/>
        <w:keepNext w:val="0"/>
        <w:keepLines w:val="0"/>
        <w:spacing w:before="280"/>
        <w:rPr>
          <w:b/>
          <w:color w:val="000000"/>
          <w:sz w:val="26"/>
          <w:szCs w:val="26"/>
        </w:rPr>
      </w:pPr>
      <w:bookmarkStart w:id="5" w:name="_14nt0d1jqqsm" w:colFirst="0" w:colLast="0"/>
      <w:bookmarkEnd w:id="5"/>
      <w:r>
        <w:rPr>
          <w:b/>
          <w:color w:val="000000"/>
          <w:sz w:val="26"/>
          <w:szCs w:val="26"/>
        </w:rPr>
        <w:t>Step 5: Draft Learning Objectives</w:t>
      </w:r>
    </w:p>
    <w:p w14:paraId="1E8EEA96" w14:textId="77777777" w:rsidR="001226A7" w:rsidRDefault="008E73C2">
      <w:pPr>
        <w:spacing w:before="240" w:after="240"/>
      </w:pPr>
      <w:r>
        <w:t>Based on the information above, draft five clear and concise learning objectives for your course.</w:t>
      </w:r>
    </w:p>
    <w:p w14:paraId="6BCA3BA8" w14:textId="77777777" w:rsidR="001226A7" w:rsidRDefault="004C0B25">
      <w:pPr>
        <w:numPr>
          <w:ilvl w:val="0"/>
          <w:numId w:val="7"/>
        </w:numPr>
        <w:spacing w:before="240"/>
      </w:pPr>
      <w:r>
        <w:pict w14:anchorId="30337A7E">
          <v:rect id="_x0000_i1040" style="width:0;height:1.5pt" o:hralign="center" o:hrstd="t" o:hr="t" fillcolor="#a0a0a0" stroked="f"/>
        </w:pict>
      </w:r>
    </w:p>
    <w:p w14:paraId="485F7A97" w14:textId="77777777" w:rsidR="001226A7" w:rsidRDefault="004C0B25">
      <w:pPr>
        <w:numPr>
          <w:ilvl w:val="0"/>
          <w:numId w:val="7"/>
        </w:numPr>
      </w:pPr>
      <w:r>
        <w:pict w14:anchorId="41EF0CB7">
          <v:rect id="_x0000_i1041" style="width:0;height:1.5pt" o:hralign="center" o:hrstd="t" o:hr="t" fillcolor="#a0a0a0" stroked="f"/>
        </w:pict>
      </w:r>
    </w:p>
    <w:p w14:paraId="11EED5B0" w14:textId="77777777" w:rsidR="001226A7" w:rsidRDefault="004C0B25">
      <w:pPr>
        <w:numPr>
          <w:ilvl w:val="0"/>
          <w:numId w:val="7"/>
        </w:numPr>
      </w:pPr>
      <w:r>
        <w:pict w14:anchorId="0AC79343">
          <v:rect id="_x0000_i1042" style="width:0;height:1.5pt" o:hralign="center" o:hrstd="t" o:hr="t" fillcolor="#a0a0a0" stroked="f"/>
        </w:pict>
      </w:r>
    </w:p>
    <w:p w14:paraId="12888AD2" w14:textId="77777777" w:rsidR="001226A7" w:rsidRDefault="004C0B25">
      <w:pPr>
        <w:numPr>
          <w:ilvl w:val="0"/>
          <w:numId w:val="7"/>
        </w:numPr>
      </w:pPr>
      <w:r>
        <w:pict w14:anchorId="25692F75">
          <v:rect id="_x0000_i1043" style="width:0;height:1.5pt" o:hralign="center" o:hrstd="t" o:hr="t" fillcolor="#a0a0a0" stroked="f"/>
        </w:pict>
      </w:r>
    </w:p>
    <w:p w14:paraId="1B425184" w14:textId="77777777" w:rsidR="001226A7" w:rsidRDefault="004C0B25">
      <w:pPr>
        <w:numPr>
          <w:ilvl w:val="0"/>
          <w:numId w:val="7"/>
        </w:numPr>
        <w:spacing w:after="240"/>
      </w:pPr>
      <w:r>
        <w:pict w14:anchorId="4F4E653C">
          <v:rect id="_x0000_i1044" style="width:0;height:1.5pt" o:hralign="center" o:hrstd="t" o:hr="t" fillcolor="#a0a0a0" stroked="f"/>
        </w:pict>
      </w:r>
    </w:p>
    <w:p w14:paraId="5A3DE368" w14:textId="77777777" w:rsidR="001226A7" w:rsidRDefault="008E73C2">
      <w:pPr>
        <w:pStyle w:val="Heading3"/>
        <w:keepNext w:val="0"/>
        <w:keepLines w:val="0"/>
        <w:spacing w:before="280"/>
        <w:rPr>
          <w:b/>
          <w:color w:val="000000"/>
          <w:sz w:val="26"/>
          <w:szCs w:val="26"/>
        </w:rPr>
      </w:pPr>
      <w:bookmarkStart w:id="6" w:name="_stml79xuzu52" w:colFirst="0" w:colLast="0"/>
      <w:bookmarkEnd w:id="6"/>
      <w:r>
        <w:rPr>
          <w:b/>
          <w:color w:val="000000"/>
          <w:sz w:val="26"/>
          <w:szCs w:val="26"/>
        </w:rPr>
        <w:t>Step 6: Review and Refine</w:t>
      </w:r>
    </w:p>
    <w:p w14:paraId="1349FE4D" w14:textId="77777777" w:rsidR="001226A7" w:rsidRDefault="008E73C2">
      <w:pPr>
        <w:spacing w:before="240" w:after="240"/>
      </w:pPr>
      <w:r>
        <w:t>Review your drafted learning objectives to ensure they are clear, achievable, and aligned with the course goals. Make any necessary adjustments.</w:t>
      </w:r>
    </w:p>
    <w:p w14:paraId="18AD8A92" w14:textId="77777777" w:rsidR="001226A7" w:rsidRDefault="004C0B25">
      <w:pPr>
        <w:numPr>
          <w:ilvl w:val="0"/>
          <w:numId w:val="1"/>
        </w:numPr>
        <w:spacing w:before="240"/>
      </w:pPr>
      <w:r>
        <w:pict w14:anchorId="0D8E7E73">
          <v:rect id="_x0000_i1045" style="width:0;height:1.5pt" o:hralign="center" o:hrstd="t" o:hr="t" fillcolor="#a0a0a0" stroked="f"/>
        </w:pict>
      </w:r>
    </w:p>
    <w:p w14:paraId="54A9B82A" w14:textId="77777777" w:rsidR="001226A7" w:rsidRDefault="004C0B25">
      <w:pPr>
        <w:numPr>
          <w:ilvl w:val="0"/>
          <w:numId w:val="1"/>
        </w:numPr>
      </w:pPr>
      <w:r>
        <w:pict w14:anchorId="2E95B87A">
          <v:rect id="_x0000_i1046" style="width:0;height:1.5pt" o:hralign="center" o:hrstd="t" o:hr="t" fillcolor="#a0a0a0" stroked="f"/>
        </w:pict>
      </w:r>
    </w:p>
    <w:p w14:paraId="0E0AF4C8" w14:textId="77777777" w:rsidR="001226A7" w:rsidRDefault="004C0B25">
      <w:pPr>
        <w:numPr>
          <w:ilvl w:val="0"/>
          <w:numId w:val="1"/>
        </w:numPr>
      </w:pPr>
      <w:r>
        <w:pict w14:anchorId="40D2EAB9">
          <v:rect id="_x0000_i1047" style="width:0;height:1.5pt" o:hralign="center" o:hrstd="t" o:hr="t" fillcolor="#a0a0a0" stroked="f"/>
        </w:pict>
      </w:r>
    </w:p>
    <w:p w14:paraId="555D681C" w14:textId="77777777" w:rsidR="001226A7" w:rsidRDefault="004C0B25">
      <w:pPr>
        <w:numPr>
          <w:ilvl w:val="0"/>
          <w:numId w:val="1"/>
        </w:numPr>
      </w:pPr>
      <w:r>
        <w:pict w14:anchorId="7683A334">
          <v:rect id="_x0000_i1048" style="width:0;height:1.5pt" o:hralign="center" o:hrstd="t" o:hr="t" fillcolor="#a0a0a0" stroked="f"/>
        </w:pict>
      </w:r>
    </w:p>
    <w:p w14:paraId="7B6FD0A3" w14:textId="77777777" w:rsidR="001226A7" w:rsidRDefault="004C0B25">
      <w:pPr>
        <w:numPr>
          <w:ilvl w:val="0"/>
          <w:numId w:val="1"/>
        </w:numPr>
        <w:spacing w:after="240"/>
      </w:pPr>
      <w:r>
        <w:pict w14:anchorId="33190697">
          <v:rect id="_x0000_i1049" style="width:0;height:1.5pt" o:hralign="center" o:hrstd="t" o:hr="t" fillcolor="#a0a0a0" stroked="f"/>
        </w:pict>
      </w:r>
    </w:p>
    <w:p w14:paraId="0BA3EE96" w14:textId="77777777" w:rsidR="001226A7" w:rsidRDefault="004C0B25">
      <w:r>
        <w:pict w14:anchorId="621E9CB4">
          <v:rect id="_x0000_i1050" style="width:0;height:1.5pt" o:hralign="center" o:hrstd="t" o:hr="t" fillcolor="#a0a0a0" stroked="f"/>
        </w:pict>
      </w:r>
    </w:p>
    <w:p w14:paraId="2B049D3A" w14:textId="77777777" w:rsidR="001226A7" w:rsidRDefault="008E73C2">
      <w:pPr>
        <w:spacing w:before="240" w:after="240"/>
        <w:rPr>
          <w:b/>
        </w:rPr>
      </w:pPr>
      <w:r>
        <w:rPr>
          <w:b/>
        </w:rPr>
        <w:t>Example:</w:t>
      </w:r>
    </w:p>
    <w:p w14:paraId="6B107E67" w14:textId="77777777" w:rsidR="001226A7" w:rsidRDefault="008E73C2">
      <w:pPr>
        <w:spacing w:before="240" w:after="240"/>
        <w:rPr>
          <w:b/>
        </w:rPr>
      </w:pPr>
      <w:r>
        <w:rPr>
          <w:b/>
        </w:rPr>
        <w:t>Course: Introduction to Psychology</w:t>
      </w:r>
    </w:p>
    <w:p w14:paraId="72CE286E" w14:textId="77777777" w:rsidR="001226A7" w:rsidRDefault="008E73C2">
      <w:pPr>
        <w:numPr>
          <w:ilvl w:val="0"/>
          <w:numId w:val="3"/>
        </w:numPr>
        <w:spacing w:before="240"/>
      </w:pPr>
      <w:r>
        <w:rPr>
          <w:b/>
        </w:rPr>
        <w:lastRenderedPageBreak/>
        <w:t>Key Topics and Skills:</w:t>
      </w:r>
    </w:p>
    <w:p w14:paraId="69F1FD45" w14:textId="77777777" w:rsidR="001226A7" w:rsidRDefault="008E73C2">
      <w:pPr>
        <w:numPr>
          <w:ilvl w:val="1"/>
          <w:numId w:val="3"/>
        </w:numPr>
      </w:pPr>
      <w:r>
        <w:t xml:space="preserve">Understand major psychological </w:t>
      </w:r>
      <w:proofErr w:type="gramStart"/>
      <w:r>
        <w:t>theories</w:t>
      </w:r>
      <w:proofErr w:type="gramEnd"/>
    </w:p>
    <w:p w14:paraId="038E1CE8" w14:textId="77777777" w:rsidR="001226A7" w:rsidRDefault="008E73C2">
      <w:pPr>
        <w:numPr>
          <w:ilvl w:val="1"/>
          <w:numId w:val="3"/>
        </w:numPr>
      </w:pPr>
      <w:r>
        <w:t xml:space="preserve">Research methods in </w:t>
      </w:r>
      <w:proofErr w:type="gramStart"/>
      <w:r>
        <w:t>psychology</w:t>
      </w:r>
      <w:proofErr w:type="gramEnd"/>
    </w:p>
    <w:p w14:paraId="7DF7A5C7" w14:textId="77777777" w:rsidR="001226A7" w:rsidRDefault="008E73C2">
      <w:pPr>
        <w:numPr>
          <w:ilvl w:val="1"/>
          <w:numId w:val="3"/>
        </w:numPr>
      </w:pPr>
      <w:r>
        <w:t>The 5 pillars of psychology (bio, cognitive, developmental, social/personality, &amp; mental/physical health)</w:t>
      </w:r>
    </w:p>
    <w:p w14:paraId="209FB7A9" w14:textId="77777777" w:rsidR="001226A7" w:rsidRDefault="008E73C2">
      <w:pPr>
        <w:numPr>
          <w:ilvl w:val="1"/>
          <w:numId w:val="3"/>
        </w:numPr>
      </w:pPr>
      <w:r>
        <w:t>How to review research in psychology (cursory knowledge, not in depth at this point)</w:t>
      </w:r>
    </w:p>
    <w:p w14:paraId="2A558552" w14:textId="77777777" w:rsidR="001226A7" w:rsidRDefault="008E73C2">
      <w:pPr>
        <w:numPr>
          <w:ilvl w:val="1"/>
          <w:numId w:val="3"/>
        </w:numPr>
      </w:pPr>
      <w:r>
        <w:t xml:space="preserve">Hot to determine between good and bad </w:t>
      </w:r>
      <w:proofErr w:type="gramStart"/>
      <w:r>
        <w:t>research</w:t>
      </w:r>
      <w:proofErr w:type="gramEnd"/>
      <w:r>
        <w:t xml:space="preserve"> </w:t>
      </w:r>
    </w:p>
    <w:p w14:paraId="2DE853BC" w14:textId="77777777" w:rsidR="001226A7" w:rsidRDefault="008E73C2">
      <w:pPr>
        <w:numPr>
          <w:ilvl w:val="2"/>
          <w:numId w:val="3"/>
        </w:numPr>
      </w:pPr>
      <w:r>
        <w:t xml:space="preserve">Delineate news articles and whether they are accurate in telling the </w:t>
      </w:r>
      <w:proofErr w:type="gramStart"/>
      <w:r>
        <w:t>research</w:t>
      </w:r>
      <w:proofErr w:type="gramEnd"/>
      <w:r>
        <w:t xml:space="preserve"> </w:t>
      </w:r>
    </w:p>
    <w:p w14:paraId="44E12EEF" w14:textId="77777777" w:rsidR="001226A7" w:rsidRDefault="008E73C2">
      <w:pPr>
        <w:numPr>
          <w:ilvl w:val="1"/>
          <w:numId w:val="3"/>
        </w:numPr>
      </w:pPr>
      <w:r>
        <w:t xml:space="preserve">Explain the common myths related to psychology (i.e., we use 10% of our brains, learning styles, etc.) </w:t>
      </w:r>
    </w:p>
    <w:p w14:paraId="0DD26649" w14:textId="77777777" w:rsidR="001226A7" w:rsidRDefault="008E73C2">
      <w:pPr>
        <w:numPr>
          <w:ilvl w:val="0"/>
          <w:numId w:val="3"/>
        </w:numPr>
      </w:pPr>
      <w:r>
        <w:rPr>
          <w:b/>
        </w:rPr>
        <w:t>Desired Outcomes:</w:t>
      </w:r>
    </w:p>
    <w:p w14:paraId="5BAAC1BB" w14:textId="77777777" w:rsidR="001226A7" w:rsidRDefault="008E73C2">
      <w:pPr>
        <w:numPr>
          <w:ilvl w:val="1"/>
          <w:numId w:val="3"/>
        </w:numPr>
      </w:pPr>
      <w:r>
        <w:t>Explain major psychological theories and their historical context.</w:t>
      </w:r>
    </w:p>
    <w:p w14:paraId="40D6FA27" w14:textId="77777777" w:rsidR="001226A7" w:rsidRDefault="008E73C2">
      <w:pPr>
        <w:numPr>
          <w:ilvl w:val="1"/>
          <w:numId w:val="3"/>
        </w:numPr>
      </w:pPr>
      <w:r>
        <w:t>Demonstrate understanding of basic research methods in psychology.</w:t>
      </w:r>
    </w:p>
    <w:p w14:paraId="12476E22" w14:textId="77777777" w:rsidR="001226A7" w:rsidRDefault="008E73C2">
      <w:pPr>
        <w:numPr>
          <w:ilvl w:val="1"/>
          <w:numId w:val="3"/>
        </w:numPr>
      </w:pPr>
      <w:r>
        <w:t xml:space="preserve">Identify and describe various research in the 5 pillars of </w:t>
      </w:r>
      <w:proofErr w:type="gramStart"/>
      <w:r>
        <w:t>psychology</w:t>
      </w:r>
      <w:proofErr w:type="gramEnd"/>
    </w:p>
    <w:p w14:paraId="5958B829" w14:textId="77777777" w:rsidR="001226A7" w:rsidRDefault="008E73C2">
      <w:pPr>
        <w:numPr>
          <w:ilvl w:val="1"/>
          <w:numId w:val="3"/>
        </w:numPr>
      </w:pPr>
      <w:r>
        <w:t>Analyze cognitive processes such as memory and perception.</w:t>
      </w:r>
    </w:p>
    <w:p w14:paraId="3B9DE45F" w14:textId="77777777" w:rsidR="001226A7" w:rsidRDefault="008E73C2">
      <w:pPr>
        <w:numPr>
          <w:ilvl w:val="1"/>
          <w:numId w:val="3"/>
        </w:numPr>
      </w:pPr>
      <w:r>
        <w:t>Evaluate the impact of social influences on behavior.</w:t>
      </w:r>
    </w:p>
    <w:p w14:paraId="334EE46F" w14:textId="77777777" w:rsidR="001226A7" w:rsidRDefault="008E73C2">
      <w:pPr>
        <w:numPr>
          <w:ilvl w:val="0"/>
          <w:numId w:val="3"/>
        </w:numPr>
        <w:spacing w:after="240"/>
      </w:pPr>
      <w:r>
        <w:rPr>
          <w:b/>
        </w:rPr>
        <w:t>Bloom’s Taxonomy Alignment:</w:t>
      </w:r>
    </w:p>
    <w:tbl>
      <w:tblPr>
        <w:tblStyle w:val="a0"/>
        <w:tblW w:w="7090" w:type="dxa"/>
        <w:tblBorders>
          <w:top w:val="nil"/>
          <w:left w:val="nil"/>
          <w:bottom w:val="nil"/>
          <w:right w:val="nil"/>
          <w:insideH w:val="nil"/>
          <w:insideV w:val="nil"/>
        </w:tblBorders>
        <w:tblLayout w:type="fixed"/>
        <w:tblLook w:val="0600" w:firstRow="0" w:lastRow="0" w:firstColumn="0" w:lastColumn="0" w:noHBand="1" w:noVBand="1"/>
      </w:tblPr>
      <w:tblGrid>
        <w:gridCol w:w="1670"/>
        <w:gridCol w:w="5420"/>
      </w:tblGrid>
      <w:tr w:rsidR="001226A7" w14:paraId="596F5F7D" w14:textId="77777777">
        <w:trPr>
          <w:trHeight w:val="500"/>
        </w:trPr>
        <w:tc>
          <w:tcPr>
            <w:tcW w:w="1670" w:type="dxa"/>
            <w:tcBorders>
              <w:top w:val="nil"/>
              <w:left w:val="nil"/>
              <w:bottom w:val="nil"/>
              <w:right w:val="nil"/>
            </w:tcBorders>
            <w:tcMar>
              <w:top w:w="100" w:type="dxa"/>
              <w:left w:w="100" w:type="dxa"/>
              <w:bottom w:w="100" w:type="dxa"/>
              <w:right w:w="100" w:type="dxa"/>
            </w:tcMar>
          </w:tcPr>
          <w:p w14:paraId="749E3A95" w14:textId="77777777" w:rsidR="001226A7" w:rsidRDefault="008E73C2">
            <w:pPr>
              <w:jc w:val="center"/>
            </w:pPr>
            <w:r>
              <w:rPr>
                <w:b/>
              </w:rPr>
              <w:t>Bloom's Level</w:t>
            </w:r>
          </w:p>
        </w:tc>
        <w:tc>
          <w:tcPr>
            <w:tcW w:w="5420" w:type="dxa"/>
            <w:tcBorders>
              <w:top w:val="nil"/>
              <w:left w:val="nil"/>
              <w:bottom w:val="nil"/>
              <w:right w:val="nil"/>
            </w:tcBorders>
            <w:tcMar>
              <w:top w:w="100" w:type="dxa"/>
              <w:left w:w="100" w:type="dxa"/>
              <w:bottom w:w="100" w:type="dxa"/>
              <w:right w:w="100" w:type="dxa"/>
            </w:tcMar>
          </w:tcPr>
          <w:p w14:paraId="753A522C" w14:textId="77777777" w:rsidR="001226A7" w:rsidRDefault="008E73C2">
            <w:pPr>
              <w:jc w:val="center"/>
            </w:pPr>
            <w:r>
              <w:rPr>
                <w:b/>
              </w:rPr>
              <w:t>Related Learning Objective(s)</w:t>
            </w:r>
          </w:p>
        </w:tc>
      </w:tr>
      <w:tr w:rsidR="001226A7" w14:paraId="3F2AC921" w14:textId="77777777">
        <w:trPr>
          <w:trHeight w:val="500"/>
        </w:trPr>
        <w:tc>
          <w:tcPr>
            <w:tcW w:w="1670" w:type="dxa"/>
            <w:tcBorders>
              <w:top w:val="nil"/>
              <w:left w:val="nil"/>
              <w:bottom w:val="nil"/>
              <w:right w:val="nil"/>
            </w:tcBorders>
            <w:tcMar>
              <w:top w:w="100" w:type="dxa"/>
              <w:left w:w="100" w:type="dxa"/>
              <w:bottom w:w="100" w:type="dxa"/>
              <w:right w:w="100" w:type="dxa"/>
            </w:tcMar>
          </w:tcPr>
          <w:p w14:paraId="20AF21D8" w14:textId="77777777" w:rsidR="001226A7" w:rsidRDefault="008E73C2">
            <w:r>
              <w:t>Remembering</w:t>
            </w:r>
          </w:p>
        </w:tc>
        <w:tc>
          <w:tcPr>
            <w:tcW w:w="5420" w:type="dxa"/>
            <w:tcBorders>
              <w:top w:val="nil"/>
              <w:left w:val="nil"/>
              <w:bottom w:val="nil"/>
              <w:right w:val="nil"/>
            </w:tcBorders>
            <w:tcMar>
              <w:top w:w="100" w:type="dxa"/>
              <w:left w:w="100" w:type="dxa"/>
              <w:bottom w:w="100" w:type="dxa"/>
              <w:right w:w="100" w:type="dxa"/>
            </w:tcMar>
          </w:tcPr>
          <w:p w14:paraId="79B2105D" w14:textId="77777777" w:rsidR="001226A7" w:rsidRDefault="008E73C2">
            <w:r>
              <w:t>Explain major psychological theories</w:t>
            </w:r>
          </w:p>
        </w:tc>
      </w:tr>
      <w:tr w:rsidR="001226A7" w14:paraId="122C462C" w14:textId="77777777">
        <w:trPr>
          <w:trHeight w:val="500"/>
        </w:trPr>
        <w:tc>
          <w:tcPr>
            <w:tcW w:w="1670" w:type="dxa"/>
            <w:tcBorders>
              <w:top w:val="nil"/>
              <w:left w:val="nil"/>
              <w:bottom w:val="nil"/>
              <w:right w:val="nil"/>
            </w:tcBorders>
            <w:tcMar>
              <w:top w:w="100" w:type="dxa"/>
              <w:left w:w="100" w:type="dxa"/>
              <w:bottom w:w="100" w:type="dxa"/>
              <w:right w:w="100" w:type="dxa"/>
            </w:tcMar>
          </w:tcPr>
          <w:p w14:paraId="6772CEE1" w14:textId="77777777" w:rsidR="001226A7" w:rsidRDefault="008E73C2">
            <w:r>
              <w:t>Understanding</w:t>
            </w:r>
          </w:p>
        </w:tc>
        <w:tc>
          <w:tcPr>
            <w:tcW w:w="5420" w:type="dxa"/>
            <w:tcBorders>
              <w:top w:val="nil"/>
              <w:left w:val="nil"/>
              <w:bottom w:val="nil"/>
              <w:right w:val="nil"/>
            </w:tcBorders>
            <w:tcMar>
              <w:top w:w="100" w:type="dxa"/>
              <w:left w:w="100" w:type="dxa"/>
              <w:bottom w:w="100" w:type="dxa"/>
              <w:right w:w="100" w:type="dxa"/>
            </w:tcMar>
          </w:tcPr>
          <w:p w14:paraId="3A776A0D" w14:textId="77777777" w:rsidR="001226A7" w:rsidRDefault="008E73C2">
            <w:r>
              <w:t>Demonstrate understanding of basic research methods</w:t>
            </w:r>
          </w:p>
        </w:tc>
      </w:tr>
      <w:tr w:rsidR="001226A7" w14:paraId="5DB82DB4" w14:textId="77777777">
        <w:trPr>
          <w:trHeight w:val="500"/>
        </w:trPr>
        <w:tc>
          <w:tcPr>
            <w:tcW w:w="1670" w:type="dxa"/>
            <w:tcBorders>
              <w:top w:val="nil"/>
              <w:left w:val="nil"/>
              <w:bottom w:val="nil"/>
              <w:right w:val="nil"/>
            </w:tcBorders>
            <w:tcMar>
              <w:top w:w="100" w:type="dxa"/>
              <w:left w:w="100" w:type="dxa"/>
              <w:bottom w:w="100" w:type="dxa"/>
              <w:right w:w="100" w:type="dxa"/>
            </w:tcMar>
          </w:tcPr>
          <w:p w14:paraId="478CCA78" w14:textId="77777777" w:rsidR="001226A7" w:rsidRDefault="008E73C2">
            <w:r>
              <w:t>Applying</w:t>
            </w:r>
          </w:p>
        </w:tc>
        <w:tc>
          <w:tcPr>
            <w:tcW w:w="5420" w:type="dxa"/>
            <w:tcBorders>
              <w:top w:val="nil"/>
              <w:left w:val="nil"/>
              <w:bottom w:val="nil"/>
              <w:right w:val="nil"/>
            </w:tcBorders>
            <w:tcMar>
              <w:top w:w="100" w:type="dxa"/>
              <w:left w:w="100" w:type="dxa"/>
              <w:bottom w:w="100" w:type="dxa"/>
              <w:right w:w="100" w:type="dxa"/>
            </w:tcMar>
          </w:tcPr>
          <w:p w14:paraId="7F40382E" w14:textId="77777777" w:rsidR="001226A7" w:rsidRDefault="008E73C2">
            <w:r>
              <w:t>Identify and describe various research in the 5 pillars of psychology</w:t>
            </w:r>
          </w:p>
        </w:tc>
      </w:tr>
      <w:tr w:rsidR="001226A7" w14:paraId="29B7A329" w14:textId="77777777">
        <w:trPr>
          <w:trHeight w:val="500"/>
        </w:trPr>
        <w:tc>
          <w:tcPr>
            <w:tcW w:w="1670" w:type="dxa"/>
            <w:tcBorders>
              <w:top w:val="nil"/>
              <w:left w:val="nil"/>
              <w:bottom w:val="nil"/>
              <w:right w:val="nil"/>
            </w:tcBorders>
            <w:tcMar>
              <w:top w:w="100" w:type="dxa"/>
              <w:left w:w="100" w:type="dxa"/>
              <w:bottom w:w="100" w:type="dxa"/>
              <w:right w:w="100" w:type="dxa"/>
            </w:tcMar>
          </w:tcPr>
          <w:p w14:paraId="7DBE28EE" w14:textId="77777777" w:rsidR="001226A7" w:rsidRDefault="008E73C2">
            <w:r>
              <w:t>Analyzing</w:t>
            </w:r>
          </w:p>
        </w:tc>
        <w:tc>
          <w:tcPr>
            <w:tcW w:w="5420" w:type="dxa"/>
            <w:tcBorders>
              <w:top w:val="nil"/>
              <w:left w:val="nil"/>
              <w:bottom w:val="nil"/>
              <w:right w:val="nil"/>
            </w:tcBorders>
            <w:tcMar>
              <w:top w:w="100" w:type="dxa"/>
              <w:left w:w="100" w:type="dxa"/>
              <w:bottom w:w="100" w:type="dxa"/>
              <w:right w:w="100" w:type="dxa"/>
            </w:tcMar>
          </w:tcPr>
          <w:p w14:paraId="03352ACD" w14:textId="77777777" w:rsidR="001226A7" w:rsidRDefault="008E73C2">
            <w:r>
              <w:t>Analyze cognitive processes</w:t>
            </w:r>
          </w:p>
        </w:tc>
      </w:tr>
      <w:tr w:rsidR="001226A7" w14:paraId="1277D473" w14:textId="77777777">
        <w:trPr>
          <w:trHeight w:val="500"/>
        </w:trPr>
        <w:tc>
          <w:tcPr>
            <w:tcW w:w="1670" w:type="dxa"/>
            <w:tcBorders>
              <w:top w:val="nil"/>
              <w:left w:val="nil"/>
              <w:bottom w:val="nil"/>
              <w:right w:val="nil"/>
            </w:tcBorders>
            <w:tcMar>
              <w:top w:w="100" w:type="dxa"/>
              <w:left w:w="100" w:type="dxa"/>
              <w:bottom w:w="100" w:type="dxa"/>
              <w:right w:w="100" w:type="dxa"/>
            </w:tcMar>
          </w:tcPr>
          <w:p w14:paraId="04FB2794" w14:textId="77777777" w:rsidR="001226A7" w:rsidRDefault="008E73C2">
            <w:r>
              <w:t>Evaluating</w:t>
            </w:r>
          </w:p>
        </w:tc>
        <w:tc>
          <w:tcPr>
            <w:tcW w:w="5420" w:type="dxa"/>
            <w:tcBorders>
              <w:top w:val="nil"/>
              <w:left w:val="nil"/>
              <w:bottom w:val="nil"/>
              <w:right w:val="nil"/>
            </w:tcBorders>
            <w:tcMar>
              <w:top w:w="100" w:type="dxa"/>
              <w:left w:w="100" w:type="dxa"/>
              <w:bottom w:w="100" w:type="dxa"/>
              <w:right w:w="100" w:type="dxa"/>
            </w:tcMar>
          </w:tcPr>
          <w:p w14:paraId="322A0E6A" w14:textId="77777777" w:rsidR="001226A7" w:rsidRDefault="008E73C2">
            <w:r>
              <w:t>Evaluate the impact of social influences on behavior</w:t>
            </w:r>
          </w:p>
        </w:tc>
      </w:tr>
      <w:tr w:rsidR="001226A7" w14:paraId="368DA504" w14:textId="77777777">
        <w:trPr>
          <w:trHeight w:val="500"/>
        </w:trPr>
        <w:tc>
          <w:tcPr>
            <w:tcW w:w="1670" w:type="dxa"/>
            <w:tcBorders>
              <w:top w:val="nil"/>
              <w:left w:val="nil"/>
              <w:bottom w:val="nil"/>
              <w:right w:val="nil"/>
            </w:tcBorders>
            <w:tcMar>
              <w:top w:w="100" w:type="dxa"/>
              <w:left w:w="100" w:type="dxa"/>
              <w:bottom w:w="100" w:type="dxa"/>
              <w:right w:w="100" w:type="dxa"/>
            </w:tcMar>
          </w:tcPr>
          <w:p w14:paraId="1A1DEE63" w14:textId="77777777" w:rsidR="001226A7" w:rsidRDefault="008E73C2">
            <w:r>
              <w:t>Creating</w:t>
            </w:r>
          </w:p>
        </w:tc>
        <w:tc>
          <w:tcPr>
            <w:tcW w:w="5420" w:type="dxa"/>
            <w:tcBorders>
              <w:top w:val="nil"/>
              <w:left w:val="nil"/>
              <w:bottom w:val="nil"/>
              <w:right w:val="nil"/>
            </w:tcBorders>
            <w:tcMar>
              <w:top w:w="100" w:type="dxa"/>
              <w:left w:w="100" w:type="dxa"/>
              <w:bottom w:w="100" w:type="dxa"/>
              <w:right w:w="100" w:type="dxa"/>
            </w:tcMar>
          </w:tcPr>
          <w:p w14:paraId="094EFEB2" w14:textId="77777777" w:rsidR="001226A7" w:rsidRDefault="008E73C2">
            <w:r>
              <w:t>N/A</w:t>
            </w:r>
          </w:p>
        </w:tc>
      </w:tr>
    </w:tbl>
    <w:p w14:paraId="730066B0" w14:textId="77777777" w:rsidR="001226A7" w:rsidRDefault="008E73C2">
      <w:pPr>
        <w:numPr>
          <w:ilvl w:val="0"/>
          <w:numId w:val="2"/>
        </w:numPr>
        <w:spacing w:before="240"/>
      </w:pPr>
      <w:r>
        <w:br/>
      </w:r>
      <w:r>
        <w:rPr>
          <w:b/>
        </w:rPr>
        <w:t>SMART Criteria:</w:t>
      </w:r>
    </w:p>
    <w:p w14:paraId="71705EC7" w14:textId="77777777" w:rsidR="001226A7" w:rsidRDefault="008E73C2">
      <w:pPr>
        <w:numPr>
          <w:ilvl w:val="1"/>
          <w:numId w:val="2"/>
        </w:numPr>
      </w:pPr>
      <w:r>
        <w:t>Specific: Objectives are detailed and focused.</w:t>
      </w:r>
    </w:p>
    <w:p w14:paraId="7EF0E768" w14:textId="77777777" w:rsidR="001226A7" w:rsidRDefault="008E73C2">
      <w:pPr>
        <w:numPr>
          <w:ilvl w:val="1"/>
          <w:numId w:val="2"/>
        </w:numPr>
      </w:pPr>
      <w:r>
        <w:t>Measurable: Outcomes can be assessed through exams, projects, and discussions.</w:t>
      </w:r>
    </w:p>
    <w:p w14:paraId="7AEA8F5E" w14:textId="77777777" w:rsidR="001226A7" w:rsidRDefault="008E73C2">
      <w:pPr>
        <w:numPr>
          <w:ilvl w:val="1"/>
          <w:numId w:val="2"/>
        </w:numPr>
      </w:pPr>
      <w:r>
        <w:t>Achievable: Objectives are realistic for the course level and duration.</w:t>
      </w:r>
    </w:p>
    <w:p w14:paraId="138AFC77" w14:textId="77777777" w:rsidR="001226A7" w:rsidRDefault="008E73C2">
      <w:pPr>
        <w:numPr>
          <w:ilvl w:val="1"/>
          <w:numId w:val="2"/>
        </w:numPr>
      </w:pPr>
      <w:r>
        <w:lastRenderedPageBreak/>
        <w:t>Relevant: Objectives align with the overall goals of the psychology program.</w:t>
      </w:r>
    </w:p>
    <w:p w14:paraId="560429AF" w14:textId="77777777" w:rsidR="001226A7" w:rsidRDefault="008E73C2">
      <w:pPr>
        <w:numPr>
          <w:ilvl w:val="1"/>
          <w:numId w:val="2"/>
        </w:numPr>
      </w:pPr>
      <w:r>
        <w:t>Time-bound: Objectives are to be achieved by the end of the semester.</w:t>
      </w:r>
    </w:p>
    <w:p w14:paraId="78C01136" w14:textId="77777777" w:rsidR="001226A7" w:rsidRDefault="008E73C2">
      <w:pPr>
        <w:numPr>
          <w:ilvl w:val="0"/>
          <w:numId w:val="2"/>
        </w:numPr>
      </w:pPr>
      <w:r>
        <w:rPr>
          <w:b/>
        </w:rPr>
        <w:t>Draft Learning Objectives:</w:t>
      </w:r>
    </w:p>
    <w:p w14:paraId="7B61415F" w14:textId="77777777" w:rsidR="001226A7" w:rsidRDefault="008E73C2">
      <w:pPr>
        <w:numPr>
          <w:ilvl w:val="1"/>
          <w:numId w:val="2"/>
        </w:numPr>
      </w:pPr>
      <w:r>
        <w:t>Explain the major psychological theories and their historical development.</w:t>
      </w:r>
    </w:p>
    <w:p w14:paraId="5D15C3FC" w14:textId="77777777" w:rsidR="001226A7" w:rsidRDefault="008E73C2">
      <w:pPr>
        <w:numPr>
          <w:ilvl w:val="1"/>
          <w:numId w:val="2"/>
        </w:numPr>
      </w:pPr>
      <w:r>
        <w:t>Demonstrate an understanding of basic research methods used in psychology, including experimental and observational techniques.</w:t>
      </w:r>
    </w:p>
    <w:p w14:paraId="270C78BC" w14:textId="77777777" w:rsidR="001226A7" w:rsidRDefault="008E73C2">
      <w:pPr>
        <w:numPr>
          <w:ilvl w:val="1"/>
          <w:numId w:val="2"/>
        </w:numPr>
      </w:pPr>
      <w:r>
        <w:t xml:space="preserve">Identify and describe various research in the 5 pillars of </w:t>
      </w:r>
      <w:proofErr w:type="gramStart"/>
      <w:r>
        <w:t>psychology</w:t>
      </w:r>
      <w:proofErr w:type="gramEnd"/>
    </w:p>
    <w:p w14:paraId="24808423" w14:textId="77777777" w:rsidR="001226A7" w:rsidRDefault="008E73C2">
      <w:pPr>
        <w:numPr>
          <w:ilvl w:val="1"/>
          <w:numId w:val="2"/>
        </w:numPr>
      </w:pPr>
      <w:r>
        <w:t>Analyze cognitive processes such as memory, perception, and decision-making.</w:t>
      </w:r>
    </w:p>
    <w:p w14:paraId="715A0343" w14:textId="77777777" w:rsidR="001226A7" w:rsidRDefault="008E73C2">
      <w:pPr>
        <w:numPr>
          <w:ilvl w:val="1"/>
          <w:numId w:val="2"/>
        </w:numPr>
      </w:pPr>
      <w:r>
        <w:t>Evaluate the impact of social influences on individual behavior and group dynamics.</w:t>
      </w:r>
    </w:p>
    <w:p w14:paraId="253C054C" w14:textId="77777777" w:rsidR="001226A7" w:rsidRDefault="008E73C2">
      <w:pPr>
        <w:numPr>
          <w:ilvl w:val="0"/>
          <w:numId w:val="2"/>
        </w:numPr>
        <w:rPr>
          <w:b/>
        </w:rPr>
      </w:pPr>
      <w:r>
        <w:rPr>
          <w:b/>
        </w:rPr>
        <w:t>Review and Refine</w:t>
      </w:r>
    </w:p>
    <w:p w14:paraId="0AA3F414" w14:textId="77777777" w:rsidR="001226A7" w:rsidRDefault="008E73C2">
      <w:pPr>
        <w:numPr>
          <w:ilvl w:val="1"/>
          <w:numId w:val="2"/>
        </w:numPr>
      </w:pPr>
      <w:r>
        <w:t>Refine objectives based on feedback from colleagues or students.</w:t>
      </w:r>
    </w:p>
    <w:p w14:paraId="4ED750F9" w14:textId="77777777" w:rsidR="001226A7" w:rsidRDefault="008E73C2">
      <w:pPr>
        <w:numPr>
          <w:ilvl w:val="1"/>
          <w:numId w:val="2"/>
        </w:numPr>
      </w:pPr>
      <w:r>
        <w:t>Ensure objectives are aligned with assessments and course activities.</w:t>
      </w:r>
    </w:p>
    <w:p w14:paraId="354A32A8" w14:textId="77777777" w:rsidR="001226A7" w:rsidRDefault="008E73C2">
      <w:pPr>
        <w:numPr>
          <w:ilvl w:val="1"/>
          <w:numId w:val="2"/>
        </w:numPr>
        <w:spacing w:after="240"/>
      </w:pPr>
      <w:r>
        <w:t>Adjust the language for clarity and precision.</w:t>
      </w:r>
    </w:p>
    <w:p w14:paraId="7A861478" w14:textId="77777777" w:rsidR="001226A7" w:rsidRDefault="001226A7">
      <w:pPr>
        <w:spacing w:before="240" w:after="240"/>
        <w:ind w:left="720"/>
      </w:pPr>
    </w:p>
    <w:p w14:paraId="04CC3DB4" w14:textId="77777777" w:rsidR="001226A7" w:rsidRDefault="001226A7"/>
    <w:sectPr w:rsidR="001226A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532F" w14:textId="77777777" w:rsidR="009713D3" w:rsidRDefault="009713D3" w:rsidP="009713D3">
      <w:pPr>
        <w:spacing w:line="240" w:lineRule="auto"/>
      </w:pPr>
      <w:r>
        <w:separator/>
      </w:r>
    </w:p>
  </w:endnote>
  <w:endnote w:type="continuationSeparator" w:id="0">
    <w:p w14:paraId="2199DBCC" w14:textId="77777777" w:rsidR="009713D3" w:rsidRDefault="009713D3" w:rsidP="00971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8366" w14:textId="77777777" w:rsidR="004C0B25" w:rsidRDefault="004C0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66B0" w14:textId="6B5FDE27" w:rsidR="009713D3" w:rsidRDefault="009713D3">
    <w:pPr>
      <w:pStyle w:val="Footer"/>
    </w:pPr>
    <w:r>
      <w:t>Created by Brittany Avila 2024; www.brittanyavila.com</w:t>
    </w:r>
  </w:p>
  <w:p w14:paraId="7F3692EB" w14:textId="77777777" w:rsidR="009713D3" w:rsidRDefault="00971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8E9C0" w14:textId="77777777" w:rsidR="004C0B25" w:rsidRDefault="004C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17F3" w14:textId="77777777" w:rsidR="009713D3" w:rsidRDefault="009713D3" w:rsidP="009713D3">
      <w:pPr>
        <w:spacing w:line="240" w:lineRule="auto"/>
      </w:pPr>
      <w:r>
        <w:separator/>
      </w:r>
    </w:p>
  </w:footnote>
  <w:footnote w:type="continuationSeparator" w:id="0">
    <w:p w14:paraId="0594BFC1" w14:textId="77777777" w:rsidR="009713D3" w:rsidRDefault="009713D3" w:rsidP="00971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490E" w14:textId="77777777" w:rsidR="004C0B25" w:rsidRDefault="004C0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1EAD" w14:textId="77777777" w:rsidR="004C0B25" w:rsidRDefault="004C0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E136A" w14:textId="77777777" w:rsidR="004C0B25" w:rsidRDefault="004C0B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0334C"/>
    <w:multiLevelType w:val="multilevel"/>
    <w:tmpl w:val="3F8688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33D017D"/>
    <w:multiLevelType w:val="multilevel"/>
    <w:tmpl w:val="70909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A53A61"/>
    <w:multiLevelType w:val="multilevel"/>
    <w:tmpl w:val="C52E3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41775FA"/>
    <w:multiLevelType w:val="multilevel"/>
    <w:tmpl w:val="A6D253C8"/>
    <w:lvl w:ilvl="0">
      <w:start w:val="4"/>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7BF254A"/>
    <w:multiLevelType w:val="multilevel"/>
    <w:tmpl w:val="A1E0934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4D422B9E"/>
    <w:multiLevelType w:val="multilevel"/>
    <w:tmpl w:val="01A473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C6110CA"/>
    <w:multiLevelType w:val="multilevel"/>
    <w:tmpl w:val="B1CA12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69784035">
    <w:abstractNumId w:val="1"/>
  </w:num>
  <w:num w:numId="2" w16cid:durableId="1016421796">
    <w:abstractNumId w:val="3"/>
  </w:num>
  <w:num w:numId="3" w16cid:durableId="1250239986">
    <w:abstractNumId w:val="4"/>
  </w:num>
  <w:num w:numId="4" w16cid:durableId="950353697">
    <w:abstractNumId w:val="5"/>
  </w:num>
  <w:num w:numId="5" w16cid:durableId="1711682144">
    <w:abstractNumId w:val="6"/>
  </w:num>
  <w:num w:numId="6" w16cid:durableId="1650938282">
    <w:abstractNumId w:val="2"/>
  </w:num>
  <w:num w:numId="7" w16cid:durableId="156101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6A7"/>
    <w:rsid w:val="00077A8E"/>
    <w:rsid w:val="001226A7"/>
    <w:rsid w:val="004C0B25"/>
    <w:rsid w:val="008E73C2"/>
    <w:rsid w:val="00971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079576A3"/>
  <w15:docId w15:val="{C582B6BD-2CA0-4F33-930D-9DCC0D37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713D3"/>
    <w:pPr>
      <w:tabs>
        <w:tab w:val="center" w:pos="4680"/>
        <w:tab w:val="right" w:pos="9360"/>
      </w:tabs>
      <w:spacing w:line="240" w:lineRule="auto"/>
    </w:pPr>
  </w:style>
  <w:style w:type="character" w:customStyle="1" w:styleId="HeaderChar">
    <w:name w:val="Header Char"/>
    <w:basedOn w:val="DefaultParagraphFont"/>
    <w:link w:val="Header"/>
    <w:uiPriority w:val="99"/>
    <w:rsid w:val="009713D3"/>
  </w:style>
  <w:style w:type="paragraph" w:styleId="Footer">
    <w:name w:val="footer"/>
    <w:basedOn w:val="Normal"/>
    <w:link w:val="FooterChar"/>
    <w:uiPriority w:val="99"/>
    <w:unhideWhenUsed/>
    <w:rsid w:val="009713D3"/>
    <w:pPr>
      <w:tabs>
        <w:tab w:val="center" w:pos="4680"/>
        <w:tab w:val="right" w:pos="9360"/>
      </w:tabs>
      <w:spacing w:line="240" w:lineRule="auto"/>
    </w:pPr>
  </w:style>
  <w:style w:type="character" w:customStyle="1" w:styleId="FooterChar">
    <w:name w:val="Footer Char"/>
    <w:basedOn w:val="DefaultParagraphFont"/>
    <w:link w:val="Footer"/>
    <w:uiPriority w:val="99"/>
    <w:rsid w:val="0097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N0huiz9jx8LerDqcHaBre+UOAdRGjOsPyEEjfSH/aBQ=</DigestValue>
    </Reference>
    <Reference Type="http://www.w3.org/2000/09/xmldsig#Object" URI="#idOfficeObject">
      <DigestMethod Algorithm="http://www.w3.org/2001/04/xmlenc#sha256"/>
      <DigestValue>DiZUG0MYWWw+42ZZbC4kAHf7XDur239V5tNRHhZSLYw=</DigestValue>
    </Reference>
    <Reference Type="http://uri.etsi.org/01903#SignedProperties" URI="#idSignedProperties">
      <Transforms>
        <Transform Algorithm="http://www.w3.org/TR/2001/REC-xml-c14n-20010315"/>
      </Transforms>
      <DigestMethod Algorithm="http://www.w3.org/2001/04/xmlenc#sha256"/>
      <DigestValue>Q6liybjhZwjSfNs0P3A44ByXDD1cnlpl7Y4ub7tKxPE=</DigestValue>
    </Reference>
  </SignedInfo>
  <SignatureValue>SgHSXVFK9kMmZawoYS5ALEPoCFM816corNk8xec9m6AU+YNQ3bW4Xv1ubIWLlWtTdP2w13h6psY+
QU948zNpZTocgEzDlp4SplnpnJvZ6qQ7G4ji4wTJGRyqVFluvszJn3TWdu5Db1f8Z7DQmpkhPD9D
lmVXn+wAYmyI5LtRcCgf+WEwDcZwmnnFCH4/r5i6HYKZC83+Hr1s8qhhGrmti4BHuL89QYUz6hTo
n2EVGjSc9+fxTbc7fxgTyt9+2TZB+otVzz9mvN1FiBKZXuoi+oiX/f8RVDfFox/Kssm6dWZ41CfN
MviNWLolIsDPFrKUjtbP4bcC8PSvXLvgKj0iAg==</SignatureValue>
  <KeyInfo>
    <X509Data>
      <X509Certificate>MIID8jCCAtqgAwIBAgIQuYgYnm6FWZ1MGq0Lp+uOhzANBgkqhkiG9w0BAQsFADB4MXYwEQYKCZImiZPyLGQBGRYDbmV0MBUGCgmSJomT8ixkARkWB3dpbmRvd3MwHQYDVQQDExZNUy1Pcmdhbml6YXRpb24tQWNjZXNzMCsGA1UECxMkODJkYmFjYTQtM2U4MS00NmNhLTljNzMtMDk1MGMxZWFjYTk3MB4XDTIxMDMxMDIxMjk1MVoXDTMxMDMxMDIwNTk1MVowLzEtMCsGA1UEAxMkYzUxMDc3NWItYTI3MS00NzAyLWIzMmQtNjM5ZmE3MzFmMDc0MIIBIjANBgkqhkiG9w0BAQEFAAOCAQ8AMIIBCgKCAQEA4NaCZuXOsALlv3mvCx4qmvkiD0uyAy5Y56TQJ551prwUb2DsbWBoEDKWV+CPB3Is31Z/wnSqMMdDuR6p8RnUnlXY/9KSGz4e9RN7EM6Zc1GF87rojhVo2DnZzbij+USDmul0E4baQa1POiP6ey/xMy1/T/tCndpHu8t5cIQy3eB4n/hlnazgUyjogXS5SL1FvUMmTV/N9ziVkvBIv98fSrIFa+Eg7L9VZULvVJ/nloiVRWh/EjLDjFjuW6QJsI5k6zA7XeLBpLdcSeNseoB/anEPezRziLfSYfkOPKMbb1muQzvyJliJmEm6Le8q0AwlRbqJdcHaPUlzq5CxggbNZwIDAQABo4HAMIG9MAwGA1UdEwEB/wQCMAAwFgYDVR0lAQH/BAwwCgYIKwYBBQUHAwIwIgYLKoZIhvcUAQWCHAIEEwSBEFt3EMVxogJHsy1jn6cx8HQwIgYLKoZIhvcUAQWCHAMEEwSBEKbjXNJZEylLgdSZ4auTo/owIgYLKoZIhvcUAQWCHAUEEwSBEPxLO1K9DgNMsrlvahf9MdgwFAYLKoZIhvcUAQWCHAgEBQSBAk5BMBMGCyqGSIb3FAEFghwHBAQEgQEwMA0GCSqGSIb3DQEBCwUAA4IBAQCl1JyCYunCPiGbcPS3lQwGMYNR/1aoprqoc08V0ciAejheFUPVPTxFx2Wh1ykjeJEq8mccTxixo0jSGDRAU7bSctflfEVAK7mDrQ6itonyHYUwqdkxv0TWYf0w9oIsC9XhzHiQ5rlo1KPrOFTcFSEuyu2VQQna9z3NAHfuQ8mj9CAydbxeRZ8Slxy3FBLvY5Sp32+Gbap86trOCjghXQNJsWNy6TdvyUy1M2ba/ZkBU3SMNQ+IT2tOEg7XEXXqisn1NfOmfNZ3p6ZtKz4VmSbO7vmKV78cqYD1WOXbFkQ+lpiwfFYgBp0Okbxc4x8/l/aTDGJY1n7WhOc9Gea34hC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dtQE+1I2pmf5G2tPLtKIIKOmTrJRuTtNLHD0gpDb4fc=</DigestValue>
      </Reference>
      <Reference URI="/word/document.xml?ContentType=application/vnd.openxmlformats-officedocument.wordprocessingml.document.main+xml">
        <DigestMethod Algorithm="http://www.w3.org/2001/04/xmlenc#sha256"/>
        <DigestValue>Pgo4v2VvrQXSP4UkUK+0MDkqtBrRZzBn5QKjxMzePTo=</DigestValue>
      </Reference>
      <Reference URI="/word/endnotes.xml?ContentType=application/vnd.openxmlformats-officedocument.wordprocessingml.endnotes+xml">
        <DigestMethod Algorithm="http://www.w3.org/2001/04/xmlenc#sha256"/>
        <DigestValue>sQIFWmR1IF22lI2jBbt1pDb+XTrRmaDF+rpQpV/T1pw=</DigestValue>
      </Reference>
      <Reference URI="/word/fontTable.xml?ContentType=application/vnd.openxmlformats-officedocument.wordprocessingml.fontTable+xml">
        <DigestMethod Algorithm="http://www.w3.org/2001/04/xmlenc#sha256"/>
        <DigestValue>1StYsw2PC3SdOujlbK66YmtU6fCIQag3jm4XCKq441Q=</DigestValue>
      </Reference>
      <Reference URI="/word/footer1.xml?ContentType=application/vnd.openxmlformats-officedocument.wordprocessingml.footer+xml">
        <DigestMethod Algorithm="http://www.w3.org/2001/04/xmlenc#sha256"/>
        <DigestValue>hhWwQMiDsgJ/yMJHW5M3hopoRNh9cn5+Et391wl2d9k=</DigestValue>
      </Reference>
      <Reference URI="/word/footer2.xml?ContentType=application/vnd.openxmlformats-officedocument.wordprocessingml.footer+xml">
        <DigestMethod Algorithm="http://www.w3.org/2001/04/xmlenc#sha256"/>
        <DigestValue>btqHOiqNZwZrnR3p92uulJpouNkzMkiJtsbfQbMvuSc=</DigestValue>
      </Reference>
      <Reference URI="/word/footer3.xml?ContentType=application/vnd.openxmlformats-officedocument.wordprocessingml.footer+xml">
        <DigestMethod Algorithm="http://www.w3.org/2001/04/xmlenc#sha256"/>
        <DigestValue>X2j+719KIklWPrMEsBM8D2rRjRVBXByQd+vei2L5/rg=</DigestValue>
      </Reference>
      <Reference URI="/word/footnotes.xml?ContentType=application/vnd.openxmlformats-officedocument.wordprocessingml.footnotes+xml">
        <DigestMethod Algorithm="http://www.w3.org/2001/04/xmlenc#sha256"/>
        <DigestValue>NY1PkHlbuzb0gtrL7uO5MKaisd+WIMq3fk0gdUQIjjs=</DigestValue>
      </Reference>
      <Reference URI="/word/header1.xml?ContentType=application/vnd.openxmlformats-officedocument.wordprocessingml.header+xml">
        <DigestMethod Algorithm="http://www.w3.org/2001/04/xmlenc#sha256"/>
        <DigestValue>a6dHYu6o7cx08ubAAwIp5p3tF8Pot3ycPJAg5q88lsw=</DigestValue>
      </Reference>
      <Reference URI="/word/header2.xml?ContentType=application/vnd.openxmlformats-officedocument.wordprocessingml.header+xml">
        <DigestMethod Algorithm="http://www.w3.org/2001/04/xmlenc#sha256"/>
        <DigestValue>Wmh9aMrNJNsHblSS87oe7YsDuUPFSVMcRn1l8lvtIZo=</DigestValue>
      </Reference>
      <Reference URI="/word/header3.xml?ContentType=application/vnd.openxmlformats-officedocument.wordprocessingml.header+xml">
        <DigestMethod Algorithm="http://www.w3.org/2001/04/xmlenc#sha256"/>
        <DigestValue>Vw7mB5DrSxxJtviFbu6KGjRRtxQWSnqTIJ7hnVoKlYY=</DigestValue>
      </Reference>
      <Reference URI="/word/numbering.xml?ContentType=application/vnd.openxmlformats-officedocument.wordprocessingml.numbering+xml">
        <DigestMethod Algorithm="http://www.w3.org/2001/04/xmlenc#sha256"/>
        <DigestValue>HZRFqz3+TVfB0QRx6T6VbMjTQo1v/czEA67PTjqLfeY=</DigestValue>
      </Reference>
      <Reference URI="/word/settings.xml?ContentType=application/vnd.openxmlformats-officedocument.wordprocessingml.settings+xml">
        <DigestMethod Algorithm="http://www.w3.org/2001/04/xmlenc#sha256"/>
        <DigestValue>CF1ZeLAAtm0t7AqJ12n1cOMkGU4K6NbUtLkl+wQ+62w=</DigestValue>
      </Reference>
      <Reference URI="/word/styles.xml?ContentType=application/vnd.openxmlformats-officedocument.wordprocessingml.styles+xml">
        <DigestMethod Algorithm="http://www.w3.org/2001/04/xmlenc#sha256"/>
        <DigestValue>wXYQq1uxZRMa2sUyyrOMFJp79d1P+5dV0I/Wp05ha7Y=</DigestValue>
      </Reference>
      <Reference URI="/word/theme/theme1.xml?ContentType=application/vnd.openxmlformats-officedocument.theme+xml">
        <DigestMethod Algorithm="http://www.w3.org/2001/04/xmlenc#sha256"/>
        <DigestValue>sildMZiJPSwD9eWEx0mhV1G3mK79zZvuKInxOQPWjLI=</DigestValue>
      </Reference>
      <Reference URI="/word/webSettings.xml?ContentType=application/vnd.openxmlformats-officedocument.wordprocessingml.webSettings+xml">
        <DigestMethod Algorithm="http://www.w3.org/2001/04/xmlenc#sha256"/>
        <DigestValue>nVwF+xuNxH6f9QXEmdKBy4laLNOXDtcjU0+Qns4rRxs=</DigestValue>
      </Reference>
    </Manifest>
    <SignatureProperties>
      <SignatureProperty Id="idSignatureTime" Target="#idPackageSignature">
        <mdssi:SignatureTime xmlns:mdssi="http://schemas.openxmlformats.org/package/2006/digital-signature">
          <mdssi:Format>YYYY-MM-DDThh:mm:ssTZD</mdssi:Format>
          <mdssi:Value>2024-06-25T21:06:25Z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To protect intellectual property</SignatureComments>
          <WindowsVersion>10.0</WindowsVersion>
          <OfficeVersion>16.0.17531/26</OfficeVersion>
          <ApplicationVersion>16.0.17531</ApplicationVersion>
          <Monitors>1</Monitors>
          <HorizontalResolution>2736</HorizontalResolution>
          <VerticalResolution>1824</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2024-06-25T21:06:25Z</xd:SigningTime>
          <xd:SigningCertificate>
            <xd:Cert>
              <xd:CertDigest>
                <DigestMethod Algorithm="http://www.w3.org/2001/04/xmlenc#sha256"/>
                <DigestValue>PBKM+7gpRCT3UsxYxy6uTa0G7qqZklD53oMj9v9CS+o=</DigestValue>
              </xd:CertDigest>
              <xd:IssuerSerial>
                <X509IssuerName>DC=net + DC=windows + CN=MS-Organization-Access + OU=82dbaca4-3e81-46ca-9c73-0950c1eaca97</X509IssuerName>
                <X509SerialNumber>246613830923054899345136352139248635527</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Brittany Avila</xd:ClaimedRole>
            </xd:ClaimedRoles>
          </xd:SignerRole>
        </xd:SignedSignatureProperties>
        <xd:SignedDataObjectProperties>
          <xd:CommitmentTypeIndication>
            <xd:CommitmentTypeId>
              <xd:Identifier>http://uri.etsi.org/01903/v1.2.2#ProofOfCreation</xd:Identifier>
              <xd:Description>Created this document</xd:Description>
            </xd:CommitmentTypeId>
            <xd:AllSignedDataObjects/>
            <xd:CommitmentTypeQualifiers>
              <xd:CommitmentTypeQualifier>To protect intellectual property</xd:CommitmentTypeQualifier>
            </xd:CommitmentTypeQualifier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TotalTime>
  <Pages>4</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N Avila</dc:creator>
  <cp:lastModifiedBy>Brittany Nielsen</cp:lastModifiedBy>
  <cp:revision>4</cp:revision>
  <dcterms:created xsi:type="dcterms:W3CDTF">2024-06-25T18:07:00Z</dcterms:created>
  <dcterms:modified xsi:type="dcterms:W3CDTF">2024-06-25T21:05:00Z</dcterms:modified>
</cp:coreProperties>
</file>